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EC0D97" w:rsidRPr="00C60730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C60730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</w:t>
      </w:r>
      <w:r w:rsidR="001F7927">
        <w:rPr>
          <w:rFonts w:ascii="Arial Unicode MS" w:eastAsia="Arial Unicode MS" w:hAnsi="Arial Unicode MS" w:cs="Arial Unicode MS"/>
          <w:b/>
        </w:rPr>
        <w:t>MAYO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2020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EC0D97">
        <w:rPr>
          <w:rFonts w:ascii="Arial Unicode MS" w:eastAsia="Arial Unicode MS" w:hAnsi="Arial Unicode MS" w:cs="Arial Unicode MS"/>
          <w:b/>
        </w:rPr>
        <w:t>DURANTE ESTE MES NO SE REALIZARON VIAJES OFICIALES</w:t>
      </w:r>
    </w:p>
    <w:p w:rsidR="00022200" w:rsidRDefault="001F7927"/>
    <w:sectPr w:rsidR="00022200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1F7927"/>
    <w:rsid w:val="008B7764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2</cp:revision>
  <cp:lastPrinted>2020-06-25T15:49:00Z</cp:lastPrinted>
  <dcterms:created xsi:type="dcterms:W3CDTF">2020-06-25T15:49:00Z</dcterms:created>
  <dcterms:modified xsi:type="dcterms:W3CDTF">2020-06-25T15:49:00Z</dcterms:modified>
</cp:coreProperties>
</file>